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B7B99" w14:textId="404657A3" w:rsidR="006837FC" w:rsidRPr="006837FC" w:rsidRDefault="006837FC" w:rsidP="006837FC">
      <w:r w:rsidRPr="006837FC">
        <w:rPr>
          <w:b/>
          <w:bCs/>
          <w:u w:val="single"/>
        </w:rPr>
        <w:t>Introduction</w:t>
      </w:r>
      <w:r w:rsidRPr="006837FC">
        <w:rPr>
          <w:b/>
          <w:bCs/>
        </w:rPr>
        <w:br/>
        <w:t>Why are you running for Council, and what do you hope to contribute to the next term?</w:t>
      </w:r>
      <w:r w:rsidRPr="006837FC">
        <w:rPr>
          <w:b/>
          <w:bCs/>
        </w:rPr>
        <w:br/>
      </w:r>
      <w:r w:rsidRPr="006837FC">
        <w:br/>
        <w:t>I am a lifelong Georgetown resident who wants the chance to stay in the place I grew up in. I am running to keep what makes our community a great place to live as we move into the future. As we grow</w:t>
      </w:r>
      <w:r>
        <w:t>,</w:t>
      </w:r>
      <w:r w:rsidRPr="006837FC">
        <w:t xml:space="preserve"> I will defend small-town living at its best by supporting community-building programming that helps keep </w:t>
      </w:r>
      <w:proofErr w:type="spellStart"/>
      <w:r w:rsidRPr="006837FC">
        <w:t>neighbours</w:t>
      </w:r>
      <w:proofErr w:type="spellEnd"/>
      <w:r w:rsidRPr="006837FC">
        <w:t xml:space="preserve"> in touch. I will fight to make life more affordable for you by attracting the right types of housing investment that allow those who grew up here to stay. I will fight to protect farmland from rapid sprawl that costs taxpayers. Lastly, I will bring back accessible, accountable, and effective leadership to Ward 4, by hosting Town Halls and popping up in parks to answer questions directly from you, justify the decisions I make on your behalf, and utilize my experience to not just be a community advocate, but a policymaker.</w:t>
      </w:r>
      <w:r w:rsidRPr="006837FC">
        <w:br/>
      </w:r>
      <w:r w:rsidRPr="006837FC">
        <w:br/>
      </w:r>
      <w:r w:rsidRPr="006837FC">
        <w:rPr>
          <w:b/>
          <w:bCs/>
          <w:u w:val="single"/>
        </w:rPr>
        <w:t>Growth and community</w:t>
      </w:r>
      <w:r w:rsidRPr="006837FC">
        <w:rPr>
          <w:b/>
          <w:bCs/>
        </w:rPr>
        <w:br/>
        <w:t>Halton Hills will continue to grow over the coming years. How would you balance the need for new housing and investment with concerns about traffic, infrastructure and maintaining the character of our community?</w:t>
      </w:r>
      <w:r w:rsidRPr="006837FC">
        <w:rPr>
          <w:b/>
          <w:bCs/>
        </w:rPr>
        <w:br/>
      </w:r>
      <w:r w:rsidRPr="006837FC">
        <w:br/>
        <w:t xml:space="preserve">I believe there is one-solution to this question: the effective use of development charges. If we want to build the right types of housing, maintain our small-town charm, and get infrastructure/services before we develop, development charges, if used effectively, can do that. This is also one of the ways we can avoid a large property tax hike. The Town of Halton Hills already offers DC deferral programs for affordable developments and redevelopment of sites. Our community is in desperate need of tax-effective developments, affordable housing and the ‘missing middle.’ This program will subsidize the right kind of housing investment that our community needs right now, and it should be broadened and expanded in the future. Rapid sprawl costs taxpayers and businesses more. Developers should pay their fair share to help us build roads, maintain infrastructure, and expand fire services. </w:t>
      </w:r>
      <w:r w:rsidRPr="006837FC">
        <w:br/>
      </w:r>
      <w:r w:rsidRPr="006837FC">
        <w:br/>
        <w:t>The Premier Gateway is another good example. Much of the infrastructure needed to support large industrial is not there yet. The effective use of these charges will help Halton Region and the Town to build the infrastructure needed to accommodate.</w:t>
      </w:r>
      <w:r w:rsidRPr="006837FC">
        <w:br/>
      </w:r>
      <w:r w:rsidRPr="006837FC">
        <w:br/>
      </w:r>
      <w:r w:rsidRPr="006837FC">
        <w:rPr>
          <w:b/>
          <w:bCs/>
          <w:u w:val="single"/>
        </w:rPr>
        <w:t>Supporting local businesses</w:t>
      </w:r>
      <w:r w:rsidRPr="006837FC">
        <w:rPr>
          <w:b/>
          <w:bCs/>
        </w:rPr>
        <w:br/>
        <w:t xml:space="preserve">Small and mid-sized businesses are an important part of Halton Hills. What would you do as a </w:t>
      </w:r>
      <w:proofErr w:type="spellStart"/>
      <w:r w:rsidRPr="006837FC">
        <w:rPr>
          <w:b/>
          <w:bCs/>
        </w:rPr>
        <w:t>Councillor</w:t>
      </w:r>
      <w:proofErr w:type="spellEnd"/>
      <w:r w:rsidRPr="006837FC">
        <w:rPr>
          <w:b/>
          <w:bCs/>
        </w:rPr>
        <w:t xml:space="preserve"> to make it easier for local businesses to grow, expand and invest here?</w:t>
      </w:r>
      <w:r w:rsidRPr="006837FC">
        <w:rPr>
          <w:b/>
          <w:bCs/>
        </w:rPr>
        <w:br/>
      </w:r>
      <w:r w:rsidRPr="006837FC">
        <w:br/>
        <w:t xml:space="preserve">With businesses facing increasing costs due to tariffs and economic strife, we need to focus on </w:t>
      </w:r>
      <w:r w:rsidRPr="006837FC">
        <w:lastRenderedPageBreak/>
        <w:t>building a resilient local economy. The Community Improvement Plan (CIP) under Invest Halton Hills is a great example of how we can do just that. The CIP offers grants and charge reductions for affordable housing developments, ESAs, and building renovations. I will support common-sense programs like the Farm Deferral Program, that allows farmers to defer their tax payments until after the harvest when they have the economic means to do so. With rents getting higher, we need to look at how we zone and push for tax-effective mixed-use that can give affordable space for local businesses while also creating investment in housing. The Premier Gateway lands also present an opportunity for investment. I would be supportive of developments that offer strong local careers and long-term security.</w:t>
      </w:r>
      <w:r w:rsidRPr="006837FC">
        <w:br/>
      </w:r>
      <w:r w:rsidRPr="006837FC">
        <w:br/>
        <w:t>Town Staff are overworked. I have been hearing from business owners about the cost of inefficiency at town hall, especially among permitting and construction. This is a common issue no matter where, so I will use AMO and other opportunities to learn from other municipalities and find cost-effective solutions. I will work with town staff and business owners to help bring trust back to our institutions by determining where our standards are lacking and what needs to change.</w:t>
      </w:r>
      <w:r w:rsidRPr="006837FC">
        <w:br/>
      </w:r>
      <w:r w:rsidRPr="006837FC">
        <w:br/>
      </w:r>
      <w:r w:rsidRPr="006837FC">
        <w:rPr>
          <w:b/>
          <w:bCs/>
          <w:u w:val="single"/>
        </w:rPr>
        <w:t>Taxes and services</w:t>
      </w:r>
      <w:r w:rsidRPr="006837FC">
        <w:rPr>
          <w:b/>
          <w:bCs/>
        </w:rPr>
        <w:br/>
        <w:t>Residents and businesses are facing increasing costs. How would you approach property taxes and Town spending while maintaining the services and infrastructure the community expects?</w:t>
      </w:r>
      <w:r w:rsidRPr="006837FC">
        <w:rPr>
          <w:b/>
          <w:bCs/>
        </w:rPr>
        <w:br/>
      </w:r>
      <w:r w:rsidRPr="006837FC">
        <w:br/>
        <w:t xml:space="preserve">I am hoping that Council is given a larger role in budget consultation this next term. Council must ensure tax dollars are going to worthwhile investments in our community and justify them effectively so that residents see them at work. I will do what I can to find efficiencies in a budget review that do not affect essential services and projects, because you should not be paying more just to get less in return. I again reference the way we develop as key into where tax dollars are needed. We also must be expanding revenue streams and </w:t>
      </w:r>
      <w:proofErr w:type="gramStart"/>
      <w:r w:rsidRPr="006837FC">
        <w:t>looking at ways</w:t>
      </w:r>
      <w:proofErr w:type="gramEnd"/>
      <w:r w:rsidRPr="006837FC">
        <w:t xml:space="preserve"> we can grow the tax base. The Premier Gateway offers new investment opportunities to the town. We must look at ways town facilities can be better utilized and programming expanded to create that income.</w:t>
      </w:r>
      <w:r w:rsidRPr="006837FC">
        <w:br/>
      </w:r>
      <w:r w:rsidRPr="006837FC">
        <w:br/>
      </w:r>
      <w:r w:rsidRPr="006837FC">
        <w:rPr>
          <w:b/>
          <w:bCs/>
          <w:u w:val="single"/>
        </w:rPr>
        <w:t>Priorities</w:t>
      </w:r>
      <w:r w:rsidRPr="006837FC">
        <w:rPr>
          <w:b/>
          <w:bCs/>
        </w:rPr>
        <w:br/>
        <w:t>What is the one thing you most want to accomplish during the next term of Council?</w:t>
      </w:r>
      <w:r w:rsidRPr="006837FC">
        <w:rPr>
          <w:b/>
          <w:bCs/>
        </w:rPr>
        <w:br/>
      </w:r>
      <w:r w:rsidRPr="006837FC">
        <w:br/>
        <w:t xml:space="preserve">I was given good advice by an outgoing </w:t>
      </w:r>
      <w:proofErr w:type="spellStart"/>
      <w:r w:rsidRPr="006837FC">
        <w:t>councillor</w:t>
      </w:r>
      <w:proofErr w:type="spellEnd"/>
      <w:r w:rsidRPr="006837FC">
        <w:t xml:space="preserve">: think about the next 30 years rather than the next four. </w:t>
      </w:r>
      <w:proofErr w:type="gramStart"/>
      <w:r w:rsidRPr="006837FC">
        <w:t>But,</w:t>
      </w:r>
      <w:proofErr w:type="gramEnd"/>
      <w:r w:rsidRPr="006837FC">
        <w:t xml:space="preserve"> this next term will be pivotal in determining the direction of our community. By the end of my term, I want our local government to be more accessible, accountable, and effective. I want to bring trust back to our institutions, restore public confidence, and get more </w:t>
      </w:r>
      <w:r w:rsidRPr="006837FC">
        <w:lastRenderedPageBreak/>
        <w:t>public consultation in the budget-making process. Council and the Town need to be better at communicating with its residents. That is why I have knocked on over 3,500 doors during this campaign, talking to thousands, who tell me they do not feel represented nor heard. That is also why I am pledging to host Town Halls and pop-up consults in our parks where I can meet directly with you, answer questions, and hear your concerns. By expanding plain-language communication and coming directly to you, I will know that when I make a decision on your behalf, it will be the right one.</w:t>
      </w:r>
    </w:p>
    <w:p w14:paraId="6702086C" w14:textId="77777777" w:rsidR="002B48EB" w:rsidRDefault="002B48EB"/>
    <w:sectPr w:rsidR="002B4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FC"/>
    <w:rsid w:val="002B48EB"/>
    <w:rsid w:val="00600F90"/>
    <w:rsid w:val="006837FC"/>
    <w:rsid w:val="00A65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21CD2"/>
  <w15:chartTrackingRefBased/>
  <w15:docId w15:val="{5E67F46B-61F2-4193-88BC-81DE3AF7C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7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837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837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37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37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37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7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7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7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7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837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837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37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37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37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7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7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7FC"/>
    <w:rPr>
      <w:rFonts w:eastAsiaTheme="majorEastAsia" w:cstheme="majorBidi"/>
      <w:color w:val="272727" w:themeColor="text1" w:themeTint="D8"/>
    </w:rPr>
  </w:style>
  <w:style w:type="paragraph" w:styleId="Title">
    <w:name w:val="Title"/>
    <w:basedOn w:val="Normal"/>
    <w:next w:val="Normal"/>
    <w:link w:val="TitleChar"/>
    <w:uiPriority w:val="10"/>
    <w:qFormat/>
    <w:rsid w:val="006837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7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7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7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7FC"/>
    <w:pPr>
      <w:spacing w:before="160"/>
      <w:jc w:val="center"/>
    </w:pPr>
    <w:rPr>
      <w:i/>
      <w:iCs/>
      <w:color w:val="404040" w:themeColor="text1" w:themeTint="BF"/>
    </w:rPr>
  </w:style>
  <w:style w:type="character" w:customStyle="1" w:styleId="QuoteChar">
    <w:name w:val="Quote Char"/>
    <w:basedOn w:val="DefaultParagraphFont"/>
    <w:link w:val="Quote"/>
    <w:uiPriority w:val="29"/>
    <w:rsid w:val="006837FC"/>
    <w:rPr>
      <w:i/>
      <w:iCs/>
      <w:color w:val="404040" w:themeColor="text1" w:themeTint="BF"/>
    </w:rPr>
  </w:style>
  <w:style w:type="paragraph" w:styleId="ListParagraph">
    <w:name w:val="List Paragraph"/>
    <w:basedOn w:val="Normal"/>
    <w:uiPriority w:val="34"/>
    <w:qFormat/>
    <w:rsid w:val="006837FC"/>
    <w:pPr>
      <w:ind w:left="720"/>
      <w:contextualSpacing/>
    </w:pPr>
  </w:style>
  <w:style w:type="character" w:styleId="IntenseEmphasis">
    <w:name w:val="Intense Emphasis"/>
    <w:basedOn w:val="DefaultParagraphFont"/>
    <w:uiPriority w:val="21"/>
    <w:qFormat/>
    <w:rsid w:val="006837FC"/>
    <w:rPr>
      <w:i/>
      <w:iCs/>
      <w:color w:val="2F5496" w:themeColor="accent1" w:themeShade="BF"/>
    </w:rPr>
  </w:style>
  <w:style w:type="paragraph" w:styleId="IntenseQuote">
    <w:name w:val="Intense Quote"/>
    <w:basedOn w:val="Normal"/>
    <w:next w:val="Normal"/>
    <w:link w:val="IntenseQuoteChar"/>
    <w:uiPriority w:val="30"/>
    <w:qFormat/>
    <w:rsid w:val="006837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37FC"/>
    <w:rPr>
      <w:i/>
      <w:iCs/>
      <w:color w:val="2F5496" w:themeColor="accent1" w:themeShade="BF"/>
    </w:rPr>
  </w:style>
  <w:style w:type="character" w:styleId="IntenseReference">
    <w:name w:val="Intense Reference"/>
    <w:basedOn w:val="DefaultParagraphFont"/>
    <w:uiPriority w:val="32"/>
    <w:qFormat/>
    <w:rsid w:val="006837F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884</Words>
  <Characters>5040</Characters>
  <Application>Microsoft Office Word</Application>
  <DocSecurity>0</DocSecurity>
  <Lines>42</Lines>
  <Paragraphs>11</Paragraphs>
  <ScaleCrop>false</ScaleCrop>
  <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Murray</dc:creator>
  <cp:keywords/>
  <dc:description/>
  <cp:lastModifiedBy>Raven Murray</cp:lastModifiedBy>
  <cp:revision>1</cp:revision>
  <dcterms:created xsi:type="dcterms:W3CDTF">2026-10-19T15:42:00Z</dcterms:created>
  <dcterms:modified xsi:type="dcterms:W3CDTF">2026-10-19T15:42:00Z</dcterms:modified>
</cp:coreProperties>
</file>